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  <w:r w:rsidRPr="001338F9">
        <w:rPr>
          <w:rFonts w:ascii="Times New Roman" w:hAnsi="Times New Roman" w:cs="Times New Roman"/>
          <w:bCs/>
          <w:color w:val="auto"/>
        </w:rPr>
        <w:t xml:space="preserve">«Моя малая Родина»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Актуальность проекта.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Проблема нравственно - патриотического воспитания подрастающего поколения сегодня одна из наиболее актуальных. В связи этим  наш детский сад включил в свою образовательную программу элементы  парциальной программы «Мы живем в России» (</w:t>
      </w:r>
      <w:r w:rsidR="00DA41BC" w:rsidRPr="001338F9">
        <w:rPr>
          <w:rFonts w:ascii="Times New Roman" w:hAnsi="Times New Roman" w:cs="Times New Roman"/>
          <w:color w:val="auto"/>
        </w:rPr>
        <w:t xml:space="preserve"> </w:t>
      </w:r>
      <w:r w:rsidRPr="001338F9">
        <w:rPr>
          <w:rFonts w:ascii="Times New Roman" w:hAnsi="Times New Roman" w:cs="Times New Roman"/>
          <w:color w:val="auto"/>
        </w:rPr>
        <w:t>Зеленова.Н.Г</w:t>
      </w:r>
      <w:r w:rsidR="00DA41BC" w:rsidRPr="001338F9">
        <w:rPr>
          <w:rFonts w:ascii="Times New Roman" w:hAnsi="Times New Roman" w:cs="Times New Roman"/>
          <w:color w:val="auto"/>
        </w:rPr>
        <w:t xml:space="preserve"> </w:t>
      </w:r>
      <w:r w:rsidRPr="001338F9">
        <w:rPr>
          <w:rFonts w:ascii="Times New Roman" w:hAnsi="Times New Roman" w:cs="Times New Roman"/>
          <w:color w:val="auto"/>
        </w:rPr>
        <w:t>)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В рамках ФГОС ДО у детей старшего дошкольного возраста направление нравственно -патриотическое воспитание входит в образовательную область «Познавательное развитие». Старший дошкольник должен быть сориентирован на: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1. Патриотизм - любовь к своему народу, к своей малой родине, служение Отечеству;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Таким образом, применительно к ребенку 6-7 лет, определяется, как потребность, участвовать во всех делах на благо семьи, детского сада, родного села, Родины, чувствовать себя одним из представителей живой природы, иметь таких качества, как сострадание, сочувствие, чувство собственного достоинства и осознавать себя частью окружающего мира.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Проблема: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Большое значение для нравств</w:t>
      </w:r>
      <w:r w:rsidR="00FD3787" w:rsidRPr="001338F9">
        <w:rPr>
          <w:rFonts w:ascii="Times New Roman" w:hAnsi="Times New Roman" w:cs="Times New Roman"/>
          <w:color w:val="auto"/>
        </w:rPr>
        <w:t>енно-патриотического воспитания</w:t>
      </w:r>
      <w:r w:rsidRPr="001338F9">
        <w:rPr>
          <w:rFonts w:ascii="Times New Roman" w:hAnsi="Times New Roman" w:cs="Times New Roman"/>
          <w:color w:val="auto"/>
        </w:rPr>
        <w:t xml:space="preserve"> детей старшего дошкольного возраста имеет развитие их творческого потенциала, расширение кругозора при работе над темой « родной  посёлок и его   история , достопримечательности и известные люди»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Родители имеют недостаточно знаний о своем селе, не уделяют внимание данной проблеме, считая ее неважной, дети не владеют достаточной информацией о родном посёлке. И беседы с детьми, показывают, что знание детей не достаточные и поверхностные.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Проектная идея: Организовать эффективное взаимодействие с родителями воспитанников в раскрытие вопроса об истории родного села.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Цель проекта: Познакомить детей с родным  посёлком и его достопримечательностями. Воспитывать чувство гордости за свою малую Родину, желание сохранить его чистым и красивым.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Задачи проекта: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1. Познакомить детей с родным селом (история, символика, достопримечательности). Познакомить с именами тех, кто основал и прославил село, кто воевал за нашу Родину в годы ВОВ.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2. Учить детей ориентировке на улицах села, соблюдению правил безопасного передвижения по селу.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3. Расширить знания детей о флоре и фауне села Подсосное.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4. Воспитывать интерес и любовь к родному селу, умение видеть прекрасное, гордиться им.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Планируемые результаты и продукты проекта: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1.Дети могут знать и называть место проживания: село, район, область, некоторые предприятия родного села и их значимость; символику села , достопримечательности; флору и фауну села.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2.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3. 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 </w:t>
      </w:r>
    </w:p>
    <w:p w:rsidR="00EC2871" w:rsidRPr="001338F9" w:rsidRDefault="00EC287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>Результат деятельности детей: выставка рисунков, поделок, посвящённых Дню Победы в Великой Отечественной Войне, праздник, посвящённый этой дате.</w:t>
      </w:r>
    </w:p>
    <w:p w:rsidR="00FD3787" w:rsidRPr="001338F9" w:rsidRDefault="00FD3787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Тип проекта: краткосрочный </w:t>
      </w:r>
    </w:p>
    <w:p w:rsidR="00FD3787" w:rsidRPr="001338F9" w:rsidRDefault="00FD3787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lastRenderedPageBreak/>
        <w:t>Срок реализации: апрель-май 2017 г.</w:t>
      </w:r>
    </w:p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Участники проекта: воспитатели, родители, воспитанники подготовительной группы </w:t>
      </w:r>
    </w:p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Этапы работы над проектом: </w:t>
      </w:r>
    </w:p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I этап «Подготовительный» </w:t>
      </w:r>
    </w:p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II этап «Основной» </w:t>
      </w:r>
    </w:p>
    <w:p w:rsidR="002E1BF6" w:rsidRPr="001338F9" w:rsidRDefault="002E1BF6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338F9">
        <w:rPr>
          <w:rFonts w:ascii="Times New Roman" w:hAnsi="Times New Roman" w:cs="Times New Roman"/>
          <w:color w:val="auto"/>
        </w:rPr>
        <w:t xml:space="preserve">III этап «Заключительный»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Этапы работы над проектом: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Подготовительный этап: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1.Создание предметно – развивающей среды в детском саду.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2.Организация прогулок, занятий, игр, бесед. Рассматривание рисунков, фотографий о своей малой Родине. Знакомство с литературными произведениями. Использование игр. </w:t>
      </w:r>
    </w:p>
    <w:p w:rsidR="00EC2871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3. Повышение компетентности родителей по вопросам касающихся патриотического воспитания.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9"/>
      </w:tblGrid>
      <w:tr w:rsidR="006B4FE9" w:rsidRPr="001338F9" w:rsidTr="006B4FE9">
        <w:trPr>
          <w:trHeight w:val="311"/>
        </w:trPr>
        <w:tc>
          <w:tcPr>
            <w:tcW w:w="4539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этап работы: Название мероприятий </w:t>
            </w:r>
          </w:p>
        </w:tc>
        <w:tc>
          <w:tcPr>
            <w:tcW w:w="4539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6B4FE9" w:rsidRPr="001338F9" w:rsidTr="006B4FE9">
        <w:trPr>
          <w:trHeight w:val="933"/>
        </w:trPr>
        <w:tc>
          <w:tcPr>
            <w:tcW w:w="4539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детьми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</w:tc>
        <w:tc>
          <w:tcPr>
            <w:tcW w:w="4539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Речевое развитие, познавательное развитие: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</w:t>
            </w:r>
            <w:r w:rsidR="00F2701B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возникновения села Подсосное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Продуктивные виды деятельности: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улица» - конструирование из строительного материала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семья» - рисование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детский сад» - рисование </w:t>
            </w:r>
          </w:p>
          <w:p w:rsidR="006B4FE9" w:rsidRPr="001338F9" w:rsidRDefault="00F2701B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«Природа нашего леса</w:t>
            </w:r>
            <w:r w:rsidR="006B4FE9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аппликация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«Этот День Победы »- конструирование из бумаги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Художественно-эстетическое развитие: (музыка)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аудиозаписей: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«Если с другом вышел в путь»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улыбки»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7F1" w:rsidRPr="001338F9" w:rsidRDefault="00DA67F1" w:rsidP="001338F9">
      <w:pPr>
        <w:pStyle w:val="Default"/>
        <w:ind w:firstLine="709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4665"/>
      </w:tblGrid>
      <w:tr w:rsidR="006B4FE9" w:rsidRPr="001338F9" w:rsidTr="006B4FE9">
        <w:trPr>
          <w:trHeight w:val="1737"/>
        </w:trPr>
        <w:tc>
          <w:tcPr>
            <w:tcW w:w="4664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</w:p>
        </w:tc>
        <w:tc>
          <w:tcPr>
            <w:tcW w:w="4665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Сюжетно-ролевые игры: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«Магазин», «Почта», «Дом», «Дочки-матери»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Настольные игры: 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 «Народные промыслы», познавательна</w:t>
            </w:r>
            <w:r w:rsidR="00F2701B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игра «Животный мир нашего леса»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Подвижные игры: 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«Поезд», «Будь внимательным», «Птицы и автомобиль», «Ждут нас быстрые ракеты».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Дидактические игры: </w:t>
            </w:r>
          </w:p>
          <w:p w:rsidR="006B4FE9" w:rsidRPr="001338F9" w:rsidRDefault="00F2701B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«Герб села</w:t>
            </w:r>
            <w:r w:rsidR="006B4FE9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«Назови ули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 нашего села», </w:t>
            </w:r>
            <w:r w:rsidR="006B4FE9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«Расскажи где ты живёшь» и другие. </w:t>
            </w:r>
          </w:p>
        </w:tc>
      </w:tr>
      <w:tr w:rsidR="006B4FE9" w:rsidRPr="001338F9" w:rsidTr="006B4FE9">
        <w:trPr>
          <w:trHeight w:val="611"/>
        </w:trPr>
        <w:tc>
          <w:tcPr>
            <w:tcW w:w="4664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литературой </w:t>
            </w:r>
          </w:p>
        </w:tc>
        <w:tc>
          <w:tcPr>
            <w:tcW w:w="4665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Носов «Заплатка», С. Михалков «Дядя Степа – милиционер, Моя улица», «Моя бабушка» С. Капутикян, «Не мешайте мне трудиться», «Вот так мама» Е. Благинина загадки, стихи, пословицы. </w:t>
            </w:r>
            <w:r w:rsidR="00F2701B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стихотворений Подсосенской поэтессы Андроновой.Н.Т</w:t>
            </w:r>
          </w:p>
        </w:tc>
      </w:tr>
      <w:tr w:rsidR="006B4FE9" w:rsidRPr="001338F9" w:rsidTr="006B4FE9">
        <w:trPr>
          <w:trHeight w:val="449"/>
        </w:trPr>
        <w:tc>
          <w:tcPr>
            <w:tcW w:w="4664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прогулки, экскурсии </w:t>
            </w:r>
          </w:p>
        </w:tc>
        <w:tc>
          <w:tcPr>
            <w:tcW w:w="4665" w:type="dxa"/>
          </w:tcPr>
          <w:p w:rsidR="006B4FE9" w:rsidRPr="001338F9" w:rsidRDefault="00F2701B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сосне</w:t>
            </w:r>
            <w:r w:rsidR="006B4FE9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памятнику воинам павшим</w:t>
            </w:r>
            <w:r w:rsidR="00F2701B"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ВОВ», «Школьный 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музей» </w:t>
            </w:r>
          </w:p>
        </w:tc>
      </w:tr>
      <w:tr w:rsidR="006B4FE9" w:rsidRPr="001338F9" w:rsidTr="006B4FE9">
        <w:trPr>
          <w:trHeight w:val="1277"/>
        </w:trPr>
        <w:tc>
          <w:tcPr>
            <w:tcW w:w="4664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665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Анкетирование родителей по теме: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«Патриотическое воспитание ребёнка»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Консультация для родителей по теме: </w:t>
            </w: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«Нравственно-патриотическое воспитание детей дошкольного возраста»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Родительское собрание: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Роль семьи в воспитании патриотических чувств у дошкольников » </w:t>
            </w:r>
          </w:p>
        </w:tc>
      </w:tr>
      <w:tr w:rsidR="006B4FE9" w:rsidRPr="001338F9" w:rsidTr="006B4FE9">
        <w:trPr>
          <w:trHeight w:val="933"/>
        </w:trPr>
        <w:tc>
          <w:tcPr>
            <w:tcW w:w="4664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4665" w:type="dxa"/>
          </w:tcPr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материалов для создания предметно-развивающей среды, дидактических игр, художественной литературы.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Консультация для воспитателей: </w:t>
            </w:r>
          </w:p>
          <w:p w:rsidR="006B4FE9" w:rsidRPr="001338F9" w:rsidRDefault="006B4FE9" w:rsidP="001338F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«Этапы, формы и методы патриотического воспитания дошкольников» </w:t>
            </w:r>
          </w:p>
        </w:tc>
      </w:tr>
    </w:tbl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Заключительный этап: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Итоговые мероприятия: праздник «День Победы»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рисунков, поделок, посвящённых Дню Победы в Великой Отечественной Войне. </w:t>
      </w:r>
    </w:p>
    <w:p w:rsidR="006B4FE9" w:rsidRPr="001338F9" w:rsidRDefault="006B4FE9" w:rsidP="001338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 xml:space="preserve">Итог проекта: </w:t>
      </w:r>
    </w:p>
    <w:p w:rsidR="002E1BF6" w:rsidRPr="001338F9" w:rsidRDefault="006B4FE9" w:rsidP="001338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F9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проекта дети приобретут знания об истории  села, символике, достопримечательностях, будут знать имена тех, кто основал и прославил наше селе, начнут проявлять интерес к событиям сельской жизни и отражать свои впечатления в продуктивной деятельности, тогда можно считать, что цель и задачи проекта выполнены.</w:t>
      </w:r>
    </w:p>
    <w:sectPr w:rsidR="002E1BF6" w:rsidRPr="001338F9" w:rsidSect="00BD56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64" w:rsidRDefault="005E1764" w:rsidP="000D0BE7">
      <w:pPr>
        <w:spacing w:after="0" w:line="240" w:lineRule="auto"/>
      </w:pPr>
      <w:r>
        <w:separator/>
      </w:r>
    </w:p>
  </w:endnote>
  <w:endnote w:type="continuationSeparator" w:id="0">
    <w:p w:rsidR="005E1764" w:rsidRDefault="005E1764" w:rsidP="000D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700401"/>
      <w:docPartObj>
        <w:docPartGallery w:val="Page Numbers (Bottom of Page)"/>
        <w:docPartUnique/>
      </w:docPartObj>
    </w:sdtPr>
    <w:sdtContent>
      <w:p w:rsidR="000D0BE7" w:rsidRDefault="000D0B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0BE7" w:rsidRDefault="000D0B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64" w:rsidRDefault="005E1764" w:rsidP="000D0BE7">
      <w:pPr>
        <w:spacing w:after="0" w:line="240" w:lineRule="auto"/>
      </w:pPr>
      <w:r>
        <w:separator/>
      </w:r>
    </w:p>
  </w:footnote>
  <w:footnote w:type="continuationSeparator" w:id="0">
    <w:p w:rsidR="005E1764" w:rsidRDefault="005E1764" w:rsidP="000D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5BB65"/>
    <w:multiLevelType w:val="hybridMultilevel"/>
    <w:tmpl w:val="909BB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7D7EF5"/>
    <w:multiLevelType w:val="hybridMultilevel"/>
    <w:tmpl w:val="829E8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651B40"/>
    <w:multiLevelType w:val="hybridMultilevel"/>
    <w:tmpl w:val="888740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0C1871"/>
    <w:multiLevelType w:val="hybridMultilevel"/>
    <w:tmpl w:val="014E4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39938F"/>
    <w:multiLevelType w:val="hybridMultilevel"/>
    <w:tmpl w:val="6BC70F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57B5E0"/>
    <w:multiLevelType w:val="hybridMultilevel"/>
    <w:tmpl w:val="066A8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5FE565"/>
    <w:multiLevelType w:val="hybridMultilevel"/>
    <w:tmpl w:val="2DE90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F21C7F"/>
    <w:multiLevelType w:val="hybridMultilevel"/>
    <w:tmpl w:val="C48D7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FEF0E33"/>
    <w:multiLevelType w:val="hybridMultilevel"/>
    <w:tmpl w:val="7567A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19F9572"/>
    <w:multiLevelType w:val="hybridMultilevel"/>
    <w:tmpl w:val="3B203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8BD06FB"/>
    <w:multiLevelType w:val="hybridMultilevel"/>
    <w:tmpl w:val="AC4EA2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992D069"/>
    <w:multiLevelType w:val="hybridMultilevel"/>
    <w:tmpl w:val="E5024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CC6343B"/>
    <w:multiLevelType w:val="hybridMultilevel"/>
    <w:tmpl w:val="54CB34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FDEC48E"/>
    <w:multiLevelType w:val="hybridMultilevel"/>
    <w:tmpl w:val="2F2A2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82F3C3"/>
    <w:multiLevelType w:val="hybridMultilevel"/>
    <w:tmpl w:val="B79681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C0395B"/>
    <w:multiLevelType w:val="hybridMultilevel"/>
    <w:tmpl w:val="515AA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A5B53C5"/>
    <w:multiLevelType w:val="hybridMultilevel"/>
    <w:tmpl w:val="C46B53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E198FF4"/>
    <w:multiLevelType w:val="hybridMultilevel"/>
    <w:tmpl w:val="C4A05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1D0FC9B"/>
    <w:multiLevelType w:val="hybridMultilevel"/>
    <w:tmpl w:val="05251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2A8932"/>
    <w:multiLevelType w:val="hybridMultilevel"/>
    <w:tmpl w:val="7CC2A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A33F1E7"/>
    <w:multiLevelType w:val="hybridMultilevel"/>
    <w:tmpl w:val="0923F1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546B6C5"/>
    <w:multiLevelType w:val="hybridMultilevel"/>
    <w:tmpl w:val="AB086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63D6EB8"/>
    <w:multiLevelType w:val="hybridMultilevel"/>
    <w:tmpl w:val="C903D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4"/>
  </w:num>
  <w:num w:numId="5">
    <w:abstractNumId w:val="22"/>
  </w:num>
  <w:num w:numId="6">
    <w:abstractNumId w:val="6"/>
  </w:num>
  <w:num w:numId="7">
    <w:abstractNumId w:val="17"/>
  </w:num>
  <w:num w:numId="8">
    <w:abstractNumId w:val="2"/>
  </w:num>
  <w:num w:numId="9">
    <w:abstractNumId w:val="21"/>
  </w:num>
  <w:num w:numId="10">
    <w:abstractNumId w:val="11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  <w:num w:numId="20">
    <w:abstractNumId w:val="20"/>
  </w:num>
  <w:num w:numId="21">
    <w:abstractNumId w:val="13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BF6"/>
    <w:rsid w:val="000032FC"/>
    <w:rsid w:val="000D0BE7"/>
    <w:rsid w:val="001338F9"/>
    <w:rsid w:val="001E4C55"/>
    <w:rsid w:val="002E1BF6"/>
    <w:rsid w:val="00373787"/>
    <w:rsid w:val="005E1764"/>
    <w:rsid w:val="00634CF3"/>
    <w:rsid w:val="006B4FE9"/>
    <w:rsid w:val="00A251EF"/>
    <w:rsid w:val="00AF2D0C"/>
    <w:rsid w:val="00BD567E"/>
    <w:rsid w:val="00DA41BC"/>
    <w:rsid w:val="00DA67F1"/>
    <w:rsid w:val="00EA3B99"/>
    <w:rsid w:val="00EC2871"/>
    <w:rsid w:val="00F2701B"/>
    <w:rsid w:val="00FD3787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BE7"/>
  </w:style>
  <w:style w:type="paragraph" w:styleId="a5">
    <w:name w:val="footer"/>
    <w:basedOn w:val="a"/>
    <w:link w:val="a6"/>
    <w:uiPriority w:val="99"/>
    <w:unhideWhenUsed/>
    <w:rsid w:val="000D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Даша</cp:lastModifiedBy>
  <cp:revision>7</cp:revision>
  <dcterms:created xsi:type="dcterms:W3CDTF">2016-11-11T07:22:00Z</dcterms:created>
  <dcterms:modified xsi:type="dcterms:W3CDTF">2016-11-21T15:53:00Z</dcterms:modified>
</cp:coreProperties>
</file>